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5BC8" w:rsidR="00D278FA" w:rsidP="00D278FA" w:rsidRDefault="00D278FA" w14:paraId="a306b2e" w14:textId="a306b2e">
      <w:pPr>
        <w15:collapsed w:val="false"/>
        <w:rPr>
          <w:rFonts w:ascii="Arial" w:hAnsi="Arial" w:cs="Arial"/>
        </w:rPr>
      </w:pPr>
      <w:bookmarkStart w:name="_GoBack" w:id="0"/>
      <w:bookmarkEnd w:id="0"/>
      <w:r w:rsidRPr="00715BC8">
        <w:rPr>
          <w:rFonts w:ascii="Arial" w:hAnsi="Arial" w:cs="Arial"/>
        </w:rPr>
        <w:t>REPUBLIKA HRVATSKA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TRGOVAČKI SUD U </w:t>
      </w:r>
      <w:r w:rsidRPr="00715BC8" w:rsidR="007E4876">
        <w:rPr>
          <w:rFonts w:ascii="Arial" w:hAnsi="Arial" w:cs="Arial"/>
        </w:rPr>
        <w:t>PAZINU</w:t>
      </w:r>
    </w:p>
    <w:p w:rsidRPr="00715BC8" w:rsidR="003421F1" w:rsidP="003421F1" w:rsidRDefault="003421F1">
      <w:pPr>
        <w:jc w:val="right"/>
        <w:rPr>
          <w:rFonts w:ascii="Arial" w:hAnsi="Arial" w:cs="Arial"/>
        </w:rPr>
      </w:pPr>
      <w:r w:rsidRPr="00715BC8">
        <w:rPr>
          <w:rFonts w:ascii="Arial" w:hAnsi="Arial" w:cs="Arial"/>
        </w:rPr>
        <w:t>St-</w:t>
      </w:r>
      <w:r w:rsidR="006D38D6">
        <w:rPr>
          <w:rFonts w:ascii="Arial" w:hAnsi="Arial" w:cs="Arial"/>
        </w:rPr>
        <w:t>449</w:t>
      </w:r>
      <w:r w:rsidRPr="00715BC8">
        <w:rPr>
          <w:rFonts w:ascii="Arial" w:hAnsi="Arial" w:cs="Arial"/>
        </w:rPr>
        <w:t>/20</w:t>
      </w:r>
      <w:r w:rsidR="00430014">
        <w:rPr>
          <w:rFonts w:ascii="Arial" w:hAnsi="Arial" w:cs="Arial"/>
        </w:rPr>
        <w:t>23</w:t>
      </w:r>
      <w:r w:rsidRPr="00715BC8">
        <w:rPr>
          <w:rFonts w:ascii="Arial" w:hAnsi="Arial" w:cs="Arial"/>
        </w:rPr>
        <w:t>-</w:t>
      </w:r>
      <w:r w:rsidR="006D38D6">
        <w:rPr>
          <w:rFonts w:ascii="Arial" w:hAnsi="Arial" w:cs="Arial"/>
        </w:rPr>
        <w:t>56</w:t>
      </w:r>
    </w:p>
    <w:p w:rsidRPr="00715BC8" w:rsidR="003421F1" w:rsidP="003421F1" w:rsidRDefault="003421F1">
      <w:pPr>
        <w:jc w:val="right"/>
        <w:rPr>
          <w:rFonts w:ascii="Arial" w:hAnsi="Arial" w:cs="Arial"/>
        </w:rPr>
      </w:pPr>
    </w:p>
    <w:p w:rsidRPr="003540B5" w:rsidR="00D278FA" w:rsidP="00D278FA" w:rsidRDefault="00D278FA">
      <w:pPr>
        <w:jc w:val="center"/>
        <w:rPr>
          <w:rFonts w:ascii="Arial" w:hAnsi="Arial" w:cs="Arial"/>
        </w:rPr>
      </w:pPr>
      <w:r w:rsidRPr="003540B5">
        <w:rPr>
          <w:rFonts w:ascii="Arial" w:hAnsi="Arial" w:cs="Arial"/>
        </w:rPr>
        <w:t>Z A P I S N I K</w:t>
      </w:r>
    </w:p>
    <w:p w:rsidRPr="003540B5" w:rsidR="00D278FA" w:rsidP="00D278FA" w:rsidRDefault="00D278FA">
      <w:pPr>
        <w:jc w:val="center"/>
        <w:rPr>
          <w:rFonts w:ascii="Arial" w:hAnsi="Arial" w:cs="Arial"/>
        </w:rPr>
      </w:pPr>
      <w:r w:rsidRPr="003540B5">
        <w:rPr>
          <w:rFonts w:ascii="Arial" w:hAnsi="Arial" w:cs="Arial"/>
        </w:rPr>
        <w:t xml:space="preserve">od </w:t>
      </w:r>
      <w:r w:rsidRPr="003540B5" w:rsidR="006D38D6">
        <w:rPr>
          <w:rFonts w:ascii="Arial" w:hAnsi="Arial" w:cs="Arial"/>
        </w:rPr>
        <w:t>17. rujna 2025</w:t>
      </w:r>
      <w:r w:rsidRPr="003540B5">
        <w:rPr>
          <w:rFonts w:ascii="Arial" w:hAnsi="Arial" w:cs="Arial"/>
        </w:rPr>
        <w:t xml:space="preserve">. </w:t>
      </w:r>
    </w:p>
    <w:p w:rsidRPr="003540B5" w:rsidR="00D278FA" w:rsidP="00D278FA" w:rsidRDefault="00D278FA">
      <w:pPr>
        <w:jc w:val="center"/>
        <w:rPr>
          <w:rFonts w:ascii="Arial" w:hAnsi="Arial" w:cs="Arial"/>
        </w:rPr>
      </w:pPr>
    </w:p>
    <w:p w:rsidRPr="003540B5" w:rsidR="00D278FA" w:rsidP="00D278FA" w:rsidRDefault="00D278FA">
      <w:pPr>
        <w:jc w:val="center"/>
        <w:rPr>
          <w:rFonts w:ascii="Arial" w:hAnsi="Arial" w:cs="Arial"/>
        </w:rPr>
      </w:pPr>
      <w:r w:rsidRPr="003540B5">
        <w:rPr>
          <w:rFonts w:ascii="Arial" w:hAnsi="Arial" w:cs="Arial"/>
        </w:rPr>
        <w:t xml:space="preserve">Sastavljen kod Trgovačkog suda u Pazinu, o održanoj sjednici </w:t>
      </w:r>
      <w:r w:rsidRPr="003540B5" w:rsidR="007E4876">
        <w:rPr>
          <w:rFonts w:ascii="Arial" w:hAnsi="Arial" w:cs="Arial"/>
        </w:rPr>
        <w:t>s</w:t>
      </w:r>
      <w:r w:rsidRPr="003540B5">
        <w:rPr>
          <w:rFonts w:ascii="Arial" w:hAnsi="Arial" w:cs="Arial"/>
        </w:rPr>
        <w:t>kup</w:t>
      </w:r>
      <w:r w:rsidRPr="003540B5" w:rsidR="00711089">
        <w:rPr>
          <w:rFonts w:ascii="Arial" w:hAnsi="Arial" w:cs="Arial"/>
        </w:rPr>
        <w:t xml:space="preserve">štine vjerovnika nad Stečajnom masom </w:t>
      </w:r>
      <w:r w:rsidRPr="003540B5" w:rsidR="00977E8C">
        <w:rPr>
          <w:rFonts w:ascii="Arial" w:hAnsi="Arial" w:cs="Arial"/>
        </w:rPr>
        <w:t>iza C. Z. ISTRA d.o.o. u stečaju Poreč, Partizanska 4/1, OIB: 81296776008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OD SUDA NAZOČNI: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Ivan Dujić, stečajni sudac</w:t>
      </w:r>
    </w:p>
    <w:p w:rsidRPr="00715BC8" w:rsidR="00D278FA" w:rsidP="00D278FA" w:rsidRDefault="005F39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715BC8" w:rsidR="00D278FA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715BC8" w:rsidR="00062BF3" w:rsidP="00D278FA" w:rsidRDefault="00062BF3">
      <w:pPr>
        <w:jc w:val="both"/>
        <w:rPr>
          <w:rFonts w:ascii="Arial" w:hAnsi="Arial" w:cs="Arial"/>
        </w:rPr>
      </w:pPr>
    </w:p>
    <w:p w:rsidRPr="0053329C" w:rsidR="006D38D6" w:rsidP="006D38D6" w:rsidRDefault="006D38D6">
      <w:pPr>
        <w:jc w:val="both"/>
        <w:rPr>
          <w:rFonts w:ascii="Arial" w:hAnsi="Arial" w:cs="Arial"/>
        </w:rPr>
      </w:pPr>
      <w:r w:rsidRPr="0053329C">
        <w:rPr>
          <w:rFonts w:ascii="Arial" w:hAnsi="Arial" w:cs="Arial"/>
        </w:rPr>
        <w:t>Sara Ovuka, stečajni upravitelj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  <w:t xml:space="preserve">Početak u </w:t>
      </w:r>
      <w:r w:rsidRPr="003540B5" w:rsidR="0012615E">
        <w:rPr>
          <w:rFonts w:ascii="Arial" w:hAnsi="Arial" w:cs="Arial"/>
        </w:rPr>
        <w:t>14</w:t>
      </w:r>
      <w:r w:rsidRPr="003540B5">
        <w:rPr>
          <w:rFonts w:ascii="Arial" w:hAnsi="Arial" w:cs="Arial"/>
        </w:rPr>
        <w:t>:</w:t>
      </w:r>
      <w:r w:rsidRPr="003540B5" w:rsidR="006D38D6">
        <w:rPr>
          <w:rFonts w:ascii="Arial" w:hAnsi="Arial" w:cs="Arial"/>
        </w:rPr>
        <w:t>00</w:t>
      </w:r>
      <w:r w:rsidRPr="003540B5">
        <w:rPr>
          <w:rFonts w:ascii="Arial" w:hAnsi="Arial" w:cs="Arial"/>
        </w:rPr>
        <w:t xml:space="preserve"> sati</w:t>
      </w:r>
      <w:r w:rsidRPr="003540B5" w:rsidR="00430C1C">
        <w:rPr>
          <w:rFonts w:ascii="Arial" w:hAnsi="Arial" w:cs="Arial"/>
        </w:rPr>
        <w:t>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  <w:t>Ročište je javno.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3540B5" w:rsidR="005C0E35" w:rsidP="005C0E35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 w:rsidR="005C0E35">
        <w:rPr>
          <w:rFonts w:ascii="Arial" w:hAnsi="Arial" w:cs="Arial"/>
        </w:rPr>
        <w:t xml:space="preserve">Utvrđuje se da su na današnju skupštinu pristupili stečajni vjerovnici kojima na današnjoj skupštini pripada pravo glasa koji na temelju utvrđenih tražbina mogu </w:t>
      </w:r>
      <w:r w:rsidRPr="003540B5" w:rsidR="005C0E35">
        <w:rPr>
          <w:rFonts w:ascii="Arial" w:hAnsi="Arial" w:cs="Arial"/>
        </w:rPr>
        <w:t>sudjelovati u glasovanju:</w:t>
      </w:r>
    </w:p>
    <w:p w:rsidRPr="003540B5" w:rsidR="006D38D6" w:rsidP="006D38D6" w:rsidRDefault="006D38D6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 w:rsidRPr="003540B5">
        <w:rPr>
          <w:rFonts w:ascii="Arial" w:hAnsi="Arial" w:cs="Arial"/>
        </w:rPr>
        <w:t>za Jaroslava Kuchara punomoćnik Milan Jelovac, odvjetnik u Puli</w:t>
      </w:r>
    </w:p>
    <w:p w:rsidRPr="003540B5" w:rsidR="00D278FA" w:rsidP="00D278FA" w:rsidRDefault="00D278FA">
      <w:pPr>
        <w:pStyle w:val="Grafikeoznake"/>
        <w:numPr>
          <w:ilvl w:val="0"/>
          <w:numId w:val="0"/>
        </w:numPr>
        <w:ind w:left="360" w:firstLine="348"/>
        <w:jc w:val="both"/>
        <w:rPr>
          <w:rFonts w:ascii="Arial" w:hAnsi="Arial" w:cs="Arial"/>
        </w:rPr>
      </w:pPr>
    </w:p>
    <w:p w:rsidR="003421F1" w:rsidP="003421F1" w:rsidRDefault="003421F1">
      <w:pPr>
        <w:ind w:firstLine="708"/>
        <w:jc w:val="both"/>
        <w:rPr>
          <w:rFonts w:ascii="Arial" w:hAnsi="Arial" w:cs="Arial"/>
        </w:rPr>
      </w:pPr>
      <w:r w:rsidRPr="003540B5">
        <w:rPr>
          <w:rFonts w:ascii="Arial" w:hAnsi="Arial" w:cs="Arial"/>
        </w:rPr>
        <w:t xml:space="preserve">Utvrđuje se da je poziv za skupštinu vjerovnika sa dnevnim redom objavljen na e-oglasnoj ploči suda </w:t>
      </w:r>
      <w:r w:rsidRPr="003540B5" w:rsidR="006D38D6">
        <w:rPr>
          <w:rFonts w:ascii="Arial" w:hAnsi="Arial" w:cs="Arial"/>
        </w:rPr>
        <w:t>29. kolovoza 2025</w:t>
      </w:r>
      <w:r w:rsidRPr="003540B5">
        <w:rPr>
          <w:rFonts w:ascii="Arial" w:hAnsi="Arial" w:cs="Arial"/>
        </w:rPr>
        <w:t xml:space="preserve">. Dostava se smatra obavljenom istekom osmoga dana od dana objave pismena na mrežnoj stranici e-Oglasna ploča sudova (čl. 12. st. 1. Stečajnog zakona). </w:t>
      </w:r>
    </w:p>
    <w:p w:rsidR="003541C3" w:rsidP="003421F1" w:rsidRDefault="003541C3">
      <w:pPr>
        <w:ind w:firstLine="708"/>
        <w:jc w:val="both"/>
        <w:rPr>
          <w:rFonts w:ascii="Arial" w:hAnsi="Arial" w:cs="Arial"/>
        </w:rPr>
      </w:pPr>
    </w:p>
    <w:p w:rsidRPr="003541C3" w:rsidR="003541C3" w:rsidP="003541C3" w:rsidRDefault="003541C3">
      <w:pPr>
        <w:jc w:val="both"/>
        <w:rPr>
          <w:rFonts w:ascii="Arial" w:hAnsi="Arial" w:cs="Arial"/>
        </w:rPr>
      </w:pPr>
      <w:r>
        <w:tab/>
      </w:r>
      <w:r w:rsidRPr="003541C3">
        <w:rPr>
          <w:rFonts w:ascii="Arial" w:hAnsi="Arial" w:cs="Arial"/>
        </w:rPr>
        <w:t xml:space="preserve">Stečajna upraviteljica navodi da je jučer uplaćena jamčevina po novom pozivu za prikupljanje ponuda za prodaju predmetnih nekretnina te da je moguće da nekretnine budu prodane u ovom krugu prodaje što će se definitivno znati u slijedećih 20 dana. </w:t>
      </w:r>
    </w:p>
    <w:p w:rsidRPr="003541C3" w:rsidR="003541C3" w:rsidP="003541C3" w:rsidRDefault="003541C3">
      <w:pPr>
        <w:jc w:val="both"/>
        <w:rPr>
          <w:rFonts w:ascii="Arial" w:hAnsi="Arial" w:cs="Arial"/>
        </w:rPr>
      </w:pPr>
    </w:p>
    <w:p w:rsidR="003541C3" w:rsidP="001604FE" w:rsidRDefault="003541C3">
      <w:pPr>
        <w:jc w:val="both"/>
        <w:rPr>
          <w:rFonts w:ascii="Arial" w:hAnsi="Arial" w:cs="Arial"/>
        </w:rPr>
      </w:pPr>
      <w:r w:rsidRPr="003541C3">
        <w:rPr>
          <w:rFonts w:ascii="Arial" w:hAnsi="Arial" w:cs="Arial"/>
        </w:rPr>
        <w:tab/>
        <w:t xml:space="preserve">Pun. vjerovnika Jaroslava Kuchara navodi </w:t>
      </w:r>
      <w:r w:rsidR="001604FE">
        <w:rPr>
          <w:rFonts w:ascii="Arial" w:hAnsi="Arial" w:cs="Arial"/>
        </w:rPr>
        <w:t xml:space="preserve">da </w:t>
      </w:r>
      <w:r w:rsidRPr="003541C3">
        <w:rPr>
          <w:rFonts w:ascii="Arial" w:hAnsi="Arial" w:cs="Arial"/>
        </w:rPr>
        <w:t>s obzirom na uplaćenu jamčevinu predlaže da se na dana</w:t>
      </w:r>
      <w:r w:rsidR="001604FE">
        <w:rPr>
          <w:rFonts w:ascii="Arial" w:hAnsi="Arial" w:cs="Arial"/>
        </w:rPr>
        <w:t xml:space="preserve">šnjoj skupštini ne donose odluke niti da se raspravlja o predloženim točkama 2. i 3. dnevnog reda. </w:t>
      </w:r>
    </w:p>
    <w:p w:rsidR="003541C3" w:rsidP="003421F1" w:rsidRDefault="003541C3">
      <w:pPr>
        <w:ind w:firstLine="708"/>
        <w:jc w:val="both"/>
        <w:rPr>
          <w:rFonts w:ascii="Arial" w:hAnsi="Arial" w:cs="Arial"/>
        </w:rPr>
      </w:pPr>
    </w:p>
    <w:p w:rsidRPr="003540B5" w:rsidR="001604FE" w:rsidP="003421F1" w:rsidRDefault="001604F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je suglasna sa prijedlogom vjerovnika. 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</w:p>
    <w:p w:rsidRPr="00715BC8" w:rsidR="00D278FA" w:rsidP="00D278FA" w:rsidRDefault="00D278FA">
      <w:pPr>
        <w:ind w:firstLine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Stečajni sudac utvrđuje dnevni red:</w:t>
      </w:r>
    </w:p>
    <w:p w:rsidRPr="00B15A72" w:rsidR="006D38D6" w:rsidP="00B15A72" w:rsidRDefault="006D38D6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B15A72">
        <w:rPr>
          <w:rFonts w:ascii="Arial" w:hAnsi="Arial" w:cs="Arial"/>
        </w:rPr>
        <w:t>Odluka o prihvaćanju izvješća stečajnog upravitelja.</w:t>
      </w:r>
    </w:p>
    <w:p w:rsidRPr="00B15A72" w:rsidR="00B15A72" w:rsidP="00492CCB" w:rsidRDefault="00B15A72">
      <w:pPr>
        <w:ind w:left="708"/>
        <w:jc w:val="both"/>
        <w:rPr>
          <w:rFonts w:ascii="Arial" w:hAnsi="Arial" w:cs="Arial"/>
        </w:rPr>
      </w:pPr>
    </w:p>
    <w:p w:rsidRPr="00B15A72" w:rsidR="00492CCB" w:rsidP="00492CCB" w:rsidRDefault="00492CCB">
      <w:pPr>
        <w:ind w:left="708"/>
        <w:jc w:val="both"/>
        <w:rPr>
          <w:rFonts w:ascii="Arial" w:hAnsi="Arial" w:cs="Arial"/>
        </w:rPr>
      </w:pPr>
      <w:r w:rsidRPr="00B15A72">
        <w:rPr>
          <w:rFonts w:ascii="Arial" w:hAnsi="Arial" w:cs="Arial"/>
        </w:rPr>
        <w:t xml:space="preserve">Prelazi se na prvu točku dnevnog reda. </w:t>
      </w:r>
    </w:p>
    <w:p w:rsidRPr="00B15A72" w:rsidR="00492CCB" w:rsidP="00492CCB" w:rsidRDefault="00492CCB">
      <w:pPr>
        <w:ind w:firstLine="708"/>
        <w:jc w:val="both"/>
        <w:rPr>
          <w:rFonts w:ascii="Arial" w:hAnsi="Arial" w:cs="Arial"/>
        </w:rPr>
      </w:pPr>
      <w:r w:rsidRPr="00B15A72">
        <w:rPr>
          <w:rFonts w:ascii="Arial" w:hAnsi="Arial" w:cs="Arial"/>
        </w:rPr>
        <w:t xml:space="preserve">1. </w:t>
      </w:r>
      <w:r w:rsidRPr="00B15A72" w:rsidR="006D38D6">
        <w:rPr>
          <w:rFonts w:ascii="Arial" w:hAnsi="Arial" w:cs="Arial"/>
        </w:rPr>
        <w:t>Odluka o prihvaćanju izvješća stečajnog upravitelja.</w:t>
      </w:r>
    </w:p>
    <w:p w:rsidRPr="00715BC8" w:rsidR="003421F1" w:rsidP="00B15A72" w:rsidRDefault="003421F1">
      <w:pPr>
        <w:tabs>
          <w:tab w:val="left" w:pos="2910"/>
        </w:tabs>
        <w:jc w:val="both"/>
        <w:rPr>
          <w:rFonts w:ascii="Arial" w:hAnsi="Arial" w:cs="Arial"/>
        </w:rPr>
      </w:pPr>
    </w:p>
    <w:p w:rsidRPr="00B15A72" w:rsidR="003421F1" w:rsidP="00B15A72" w:rsidRDefault="003421F1">
      <w:pPr>
        <w:ind w:firstLine="708"/>
        <w:jc w:val="both"/>
        <w:rPr>
          <w:rFonts w:ascii="Arial" w:hAnsi="Arial" w:cs="Arial"/>
        </w:rPr>
      </w:pPr>
      <w:r w:rsidRPr="00B15A72">
        <w:rPr>
          <w:rFonts w:ascii="Arial" w:hAnsi="Arial" w:cs="Arial"/>
        </w:rPr>
        <w:t xml:space="preserve">Pun. vjerovnika </w:t>
      </w:r>
      <w:r w:rsidRPr="00B15A72" w:rsidR="003540B5">
        <w:rPr>
          <w:rFonts w:ascii="Arial" w:hAnsi="Arial" w:cs="Arial"/>
        </w:rPr>
        <w:t xml:space="preserve">Jaroslava Kuchara </w:t>
      </w:r>
      <w:r w:rsidRPr="00B15A72">
        <w:rPr>
          <w:rFonts w:ascii="Arial" w:hAnsi="Arial" w:cs="Arial"/>
        </w:rPr>
        <w:t xml:space="preserve">navodi </w:t>
      </w:r>
      <w:r w:rsidRPr="00B15A72" w:rsidR="00B15A72">
        <w:rPr>
          <w:rFonts w:ascii="Arial" w:hAnsi="Arial" w:cs="Arial"/>
        </w:rPr>
        <w:t xml:space="preserve">da prihvaća </w:t>
      </w:r>
      <w:r w:rsidR="00B15A72">
        <w:rPr>
          <w:rFonts w:ascii="Arial" w:hAnsi="Arial" w:cs="Arial"/>
        </w:rPr>
        <w:t>dosadašnja izvješća stečajne upraviteljice.</w:t>
      </w:r>
    </w:p>
    <w:p w:rsidRPr="00715BC8" w:rsidR="003421F1" w:rsidP="003421F1" w:rsidRDefault="003421F1">
      <w:pPr>
        <w:tabs>
          <w:tab w:val="left" w:pos="2910"/>
        </w:tabs>
        <w:jc w:val="both"/>
        <w:rPr>
          <w:rFonts w:ascii="Arial" w:hAnsi="Arial" w:cs="Arial"/>
        </w:rPr>
      </w:pPr>
    </w:p>
    <w:p w:rsidRPr="00715BC8" w:rsidR="00222349" w:rsidP="00A85909" w:rsidRDefault="00222349">
      <w:pPr>
        <w:jc w:val="both"/>
        <w:rPr>
          <w:rFonts w:ascii="Arial" w:hAnsi="Arial" w:cs="Arial"/>
        </w:rPr>
      </w:pPr>
    </w:p>
    <w:p w:rsidRPr="00715BC8" w:rsidR="00EA12F0" w:rsidP="00EA12F0" w:rsidRDefault="00EA12F0">
      <w:pPr>
        <w:ind w:firstLine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Utvrđuje se da je skupština vjerovnika jednoglasno donijela slijedeću</w:t>
      </w:r>
    </w:p>
    <w:p w:rsidRPr="00715BC8" w:rsidR="00EA12F0" w:rsidP="00EA12F0" w:rsidRDefault="00EA12F0">
      <w:pPr>
        <w:tabs>
          <w:tab w:val="left" w:pos="0"/>
        </w:tabs>
        <w:jc w:val="both"/>
        <w:rPr>
          <w:rFonts w:ascii="Arial" w:hAnsi="Arial" w:cs="Arial"/>
        </w:rPr>
      </w:pPr>
    </w:p>
    <w:p w:rsidRPr="00715BC8" w:rsidR="00EA12F0" w:rsidP="00EA12F0" w:rsidRDefault="00EA12F0">
      <w:pPr>
        <w:tabs>
          <w:tab w:val="left" w:pos="0"/>
        </w:tabs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>ODLUKU</w:t>
      </w:r>
    </w:p>
    <w:p w:rsidRPr="00715BC8" w:rsidR="00EA12F0" w:rsidP="00EA12F0" w:rsidRDefault="00EA12F0">
      <w:pPr>
        <w:jc w:val="both"/>
        <w:rPr>
          <w:rFonts w:ascii="Arial" w:hAnsi="Arial" w:cs="Arial"/>
        </w:rPr>
      </w:pPr>
    </w:p>
    <w:p w:rsidRPr="00715BC8" w:rsidR="00EA12F0" w:rsidP="00A85909" w:rsidRDefault="00EA12F0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="00B15A72">
        <w:rPr>
          <w:rFonts w:ascii="Arial" w:hAnsi="Arial" w:cs="Arial"/>
        </w:rPr>
        <w:t xml:space="preserve">Prihvaćaju se dosadašnja izvješća stečajne upraviteljice. </w:t>
      </w:r>
    </w:p>
    <w:p w:rsidR="00EA12F0" w:rsidP="00A85909" w:rsidRDefault="00EA12F0">
      <w:pPr>
        <w:jc w:val="both"/>
        <w:rPr>
          <w:rFonts w:ascii="Arial" w:hAnsi="Arial" w:cs="Arial"/>
        </w:rPr>
      </w:pPr>
    </w:p>
    <w:p w:rsidRPr="00715BC8" w:rsidR="00D278FA" w:rsidP="00F458F2" w:rsidRDefault="00D278FA">
      <w:pPr>
        <w:jc w:val="both"/>
        <w:rPr>
          <w:rFonts w:ascii="Arial" w:hAnsi="Arial" w:cs="Arial"/>
        </w:rPr>
      </w:pPr>
    </w:p>
    <w:p w:rsidRPr="00715BC8" w:rsidR="00D278FA" w:rsidP="003421F1" w:rsidRDefault="00D278FA">
      <w:pPr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Dovršeno </w:t>
      </w:r>
      <w:r w:rsidRPr="00B15A72">
        <w:rPr>
          <w:rFonts w:ascii="Arial" w:hAnsi="Arial" w:cs="Arial"/>
        </w:rPr>
        <w:t xml:space="preserve">u </w:t>
      </w:r>
      <w:r w:rsidRPr="00B15A72" w:rsidR="006D38D6">
        <w:rPr>
          <w:rFonts w:ascii="Arial" w:hAnsi="Arial" w:cs="Arial"/>
        </w:rPr>
        <w:t>14</w:t>
      </w:r>
      <w:r w:rsidRPr="00B15A72">
        <w:rPr>
          <w:rFonts w:ascii="Arial" w:hAnsi="Arial" w:cs="Arial"/>
        </w:rPr>
        <w:t>:</w:t>
      </w:r>
      <w:r w:rsidRPr="00B15A72" w:rsidR="00B15A72">
        <w:rPr>
          <w:rFonts w:ascii="Arial" w:hAnsi="Arial" w:cs="Arial"/>
        </w:rPr>
        <w:t>17</w:t>
      </w:r>
      <w:r w:rsidRPr="00B15A72">
        <w:rPr>
          <w:rFonts w:ascii="Arial" w:hAnsi="Arial" w:cs="Arial"/>
        </w:rPr>
        <w:t xml:space="preserve"> </w:t>
      </w:r>
      <w:r w:rsidRPr="00715BC8">
        <w:rPr>
          <w:rFonts w:ascii="Arial" w:hAnsi="Arial" w:cs="Arial"/>
        </w:rPr>
        <w:t>sati.</w:t>
      </w:r>
    </w:p>
    <w:p w:rsidRPr="00715BC8" w:rsidR="007E4876" w:rsidP="00D278FA" w:rsidRDefault="007E4876">
      <w:pPr>
        <w:ind w:firstLine="708"/>
        <w:rPr>
          <w:rFonts w:ascii="Arial" w:hAnsi="Arial" w:cs="Arial"/>
        </w:rPr>
      </w:pPr>
    </w:p>
    <w:p w:rsidRPr="00715BC8" w:rsidR="00D278FA" w:rsidP="007E4876" w:rsidRDefault="007E4876">
      <w:pPr>
        <w:rPr>
          <w:rFonts w:ascii="Arial" w:hAnsi="Arial" w:cs="Arial"/>
        </w:rPr>
      </w:pPr>
      <w:r w:rsidRPr="00715BC8">
        <w:rPr>
          <w:rFonts w:ascii="Arial" w:hAnsi="Arial" w:cs="Arial"/>
        </w:rPr>
        <w:t>Stečajni upravitelj</w:t>
      </w:r>
      <w:r w:rsidRPr="00715BC8" w:rsidR="00D278FA">
        <w:rPr>
          <w:rFonts w:ascii="Arial" w:hAnsi="Arial" w:cs="Arial"/>
        </w:rPr>
        <w:t xml:space="preserve">                                      Stečajni sudac</w:t>
      </w:r>
      <w:r w:rsidRPr="00715BC8">
        <w:rPr>
          <w:rFonts w:ascii="Arial" w:hAnsi="Arial" w:cs="Arial"/>
        </w:rPr>
        <w:t xml:space="preserve">           </w:t>
      </w:r>
      <w:r w:rsidR="00715BC8">
        <w:rPr>
          <w:rFonts w:ascii="Arial" w:hAnsi="Arial" w:cs="Arial"/>
        </w:rPr>
        <w:t xml:space="preserve">           </w:t>
      </w:r>
      <w:r w:rsidRPr="00715BC8" w:rsidR="00715BC8">
        <w:rPr>
          <w:rFonts w:ascii="Arial" w:hAnsi="Arial" w:cs="Arial"/>
        </w:rPr>
        <w:t>Vjerovnici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 w:rsidR="00A04FB0">
        <w:rPr>
          <w:rFonts w:ascii="Arial" w:hAnsi="Arial" w:cs="Arial"/>
        </w:rPr>
        <w:t xml:space="preserve">       </w:t>
      </w:r>
      <w:r w:rsidRPr="00715BC8" w:rsidR="006708F8">
        <w:rPr>
          <w:rFonts w:ascii="Arial" w:hAnsi="Arial" w:cs="Arial"/>
        </w:rPr>
        <w:t xml:space="preserve">            </w:t>
      </w:r>
      <w:r w:rsidRPr="00715BC8" w:rsidR="009B5BE1">
        <w:rPr>
          <w:rFonts w:ascii="Arial" w:hAnsi="Arial" w:cs="Arial"/>
        </w:rPr>
        <w:t xml:space="preserve">   </w:t>
      </w:r>
    </w:p>
    <w:p w:rsidR="00D278FA" w:rsidP="00D278FA" w:rsidRDefault="00D278FA">
      <w:pPr>
        <w:ind w:left="2832" w:firstLine="708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</w:p>
    <w:p w:rsidRPr="00715BC8" w:rsidR="00B15A72" w:rsidP="00D278FA" w:rsidRDefault="00B15A72">
      <w:pPr>
        <w:ind w:left="2832" w:firstLine="708"/>
        <w:rPr>
          <w:rFonts w:ascii="Arial" w:hAnsi="Arial" w:cs="Arial"/>
        </w:rPr>
      </w:pPr>
    </w:p>
    <w:p w:rsidRPr="00715BC8" w:rsidR="00D278FA" w:rsidP="007E4876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  <w:r w:rsidRPr="00715BC8" w:rsidR="00096A0D">
        <w:rPr>
          <w:rFonts w:ascii="Arial" w:hAnsi="Arial" w:cs="Arial"/>
        </w:rPr>
        <w:t xml:space="preserve">                                           </w:t>
      </w:r>
    </w:p>
    <w:p w:rsidRPr="00715BC8" w:rsidR="00D278FA" w:rsidP="00D278FA" w:rsidRDefault="00D278FA">
      <w:pPr>
        <w:ind w:left="3540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            </w:t>
      </w:r>
      <w:r w:rsidR="00715BC8">
        <w:rPr>
          <w:rFonts w:ascii="Arial" w:hAnsi="Arial" w:cs="Arial"/>
        </w:rPr>
        <w:t xml:space="preserve">   </w:t>
      </w:r>
      <w:r w:rsidRPr="00715BC8">
        <w:rPr>
          <w:rFonts w:ascii="Arial" w:hAnsi="Arial" w:cs="Arial"/>
        </w:rPr>
        <w:t xml:space="preserve">Zapisničar                   </w:t>
      </w:r>
    </w:p>
    <w:p w:rsidRPr="00715BC8" w:rsidR="000056B7" w:rsidP="00853E3B" w:rsidRDefault="000056B7">
      <w:pPr>
        <w:ind w:left="5664"/>
        <w:rPr>
          <w:rFonts w:ascii="Arial" w:hAnsi="Arial" w:cs="Arial"/>
        </w:rPr>
      </w:pPr>
    </w:p>
    <w:sectPr w:rsidRPr="00715BC8" w:rsidR="000056B7" w:rsidSect="00F60043">
      <w:headerReference w:type="even" r:id="rId8"/>
      <w:headerReference w:type="default" r:id="rId9"/>
      <w:footerReference w:type="even" r:id="rId10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512F" w:rsidRDefault="0078512F">
      <w:r>
        <w:separator/>
      </w:r>
    </w:p>
  </w:endnote>
  <w:endnote w:type="continuationSeparator" w:id="0">
    <w:p w:rsidR="0078512F" w:rsidRDefault="007851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512F" w:rsidRDefault="0078512F">
      <w:r>
        <w:separator/>
      </w:r>
    </w:p>
  </w:footnote>
  <w:footnote w:type="continuationSeparator" w:id="0">
    <w:p w:rsidR="0078512F" w:rsidRDefault="007851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BC8" w:rsidR="00096A0D" w:rsidP="00F60043" w:rsidRDefault="00096A0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15BC8">
      <w:rPr>
        <w:rStyle w:val="Brojstranice"/>
        <w:rFonts w:ascii="Arial" w:hAnsi="Arial" w:cs="Arial"/>
      </w:rPr>
      <w:fldChar w:fldCharType="begin"/>
    </w:r>
    <w:r w:rsidRPr="00715BC8">
      <w:rPr>
        <w:rStyle w:val="Brojstranice"/>
        <w:rFonts w:ascii="Arial" w:hAnsi="Arial" w:cs="Arial"/>
      </w:rPr>
      <w:instrText xml:space="preserve">PAGE  </w:instrText>
    </w:r>
    <w:r w:rsidRPr="00715BC8">
      <w:rPr>
        <w:rStyle w:val="Brojstranice"/>
        <w:rFonts w:ascii="Arial" w:hAnsi="Arial" w:cs="Arial"/>
      </w:rPr>
      <w:fldChar w:fldCharType="separate"/>
    </w:r>
    <w:r w:rsidR="00A645E2">
      <w:rPr>
        <w:rStyle w:val="Brojstranice"/>
        <w:rFonts w:ascii="Arial" w:hAnsi="Arial" w:cs="Arial"/>
        <w:noProof/>
      </w:rPr>
      <w:t>- 2 -</w:t>
    </w:r>
    <w:r w:rsidRPr="00715BC8">
      <w:rPr>
        <w:rStyle w:val="Brojstranice"/>
        <w:rFonts w:ascii="Arial" w:hAnsi="Arial" w:cs="Arial"/>
      </w:rPr>
      <w:fldChar w:fldCharType="end"/>
    </w:r>
  </w:p>
  <w:p w:rsidRPr="00715BC8" w:rsidR="006D38D6" w:rsidP="006D38D6" w:rsidRDefault="006D38D6">
    <w:pPr>
      <w:jc w:val="right"/>
      <w:rPr>
        <w:rFonts w:ascii="Arial" w:hAnsi="Arial" w:cs="Arial"/>
      </w:rPr>
    </w:pPr>
    <w:r w:rsidRPr="00715BC8">
      <w:rPr>
        <w:rFonts w:ascii="Arial" w:hAnsi="Arial" w:cs="Arial"/>
      </w:rPr>
      <w:t>St-</w:t>
    </w:r>
    <w:r>
      <w:rPr>
        <w:rFonts w:ascii="Arial" w:hAnsi="Arial" w:cs="Arial"/>
      </w:rPr>
      <w:t>449</w:t>
    </w:r>
    <w:r w:rsidRPr="00715BC8">
      <w:rPr>
        <w:rFonts w:ascii="Arial" w:hAnsi="Arial" w:cs="Arial"/>
      </w:rPr>
      <w:t>/20</w:t>
    </w:r>
    <w:r>
      <w:rPr>
        <w:rFonts w:ascii="Arial" w:hAnsi="Arial" w:cs="Arial"/>
      </w:rPr>
      <w:t>23</w:t>
    </w:r>
    <w:r w:rsidRPr="00715BC8">
      <w:rPr>
        <w:rFonts w:ascii="Arial" w:hAnsi="Arial" w:cs="Arial"/>
      </w:rPr>
      <w:t>-</w:t>
    </w:r>
    <w:r>
      <w:rPr>
        <w:rFonts w:ascii="Arial" w:hAnsi="Arial" w:cs="Arial"/>
      </w:rPr>
      <w:t>56</w:t>
    </w:r>
  </w:p>
  <w:p w:rsidRPr="00715BC8" w:rsidR="00096A0D" w:rsidP="006D38D6" w:rsidRDefault="00096A0D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4B57E0"/>
    <w:multiLevelType w:val="hybridMultilevel"/>
    <w:tmpl w:val="58A63F66"/>
    <w:lvl w:ilvl="0" w:tplc="649E86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FC6FD4"/>
    <w:multiLevelType w:val="hybridMultilevel"/>
    <w:tmpl w:val="5E9CE45A"/>
    <w:lvl w:ilvl="0" w:tplc="BA8C352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0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4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37"/>
    <w:rsid w:val="000056B7"/>
    <w:rsid w:val="000069FF"/>
    <w:rsid w:val="00027CCF"/>
    <w:rsid w:val="0003706F"/>
    <w:rsid w:val="000578E2"/>
    <w:rsid w:val="000607EA"/>
    <w:rsid w:val="00062BF3"/>
    <w:rsid w:val="00096A0D"/>
    <w:rsid w:val="000A06CC"/>
    <w:rsid w:val="000A1305"/>
    <w:rsid w:val="000B1FAF"/>
    <w:rsid w:val="000F0726"/>
    <w:rsid w:val="000F1B02"/>
    <w:rsid w:val="00117B73"/>
    <w:rsid w:val="00122B68"/>
    <w:rsid w:val="00123D45"/>
    <w:rsid w:val="00125952"/>
    <w:rsid w:val="0012615E"/>
    <w:rsid w:val="00136DDA"/>
    <w:rsid w:val="00153CE0"/>
    <w:rsid w:val="001604FE"/>
    <w:rsid w:val="00165754"/>
    <w:rsid w:val="0016599C"/>
    <w:rsid w:val="00174ECF"/>
    <w:rsid w:val="0018000D"/>
    <w:rsid w:val="00192A8A"/>
    <w:rsid w:val="001A4590"/>
    <w:rsid w:val="001A77DF"/>
    <w:rsid w:val="001B4801"/>
    <w:rsid w:val="001C2E63"/>
    <w:rsid w:val="001E23D0"/>
    <w:rsid w:val="001E32DC"/>
    <w:rsid w:val="001E6BC9"/>
    <w:rsid w:val="001F3E9E"/>
    <w:rsid w:val="00201800"/>
    <w:rsid w:val="00205EF4"/>
    <w:rsid w:val="00214F37"/>
    <w:rsid w:val="00222349"/>
    <w:rsid w:val="00223731"/>
    <w:rsid w:val="00231DE3"/>
    <w:rsid w:val="00232A7A"/>
    <w:rsid w:val="0024504A"/>
    <w:rsid w:val="002761F9"/>
    <w:rsid w:val="00281B5C"/>
    <w:rsid w:val="00292B32"/>
    <w:rsid w:val="00293578"/>
    <w:rsid w:val="00295E45"/>
    <w:rsid w:val="00297C34"/>
    <w:rsid w:val="002A3DD4"/>
    <w:rsid w:val="00301026"/>
    <w:rsid w:val="00310026"/>
    <w:rsid w:val="00316E99"/>
    <w:rsid w:val="003421F1"/>
    <w:rsid w:val="003511F7"/>
    <w:rsid w:val="003540B5"/>
    <w:rsid w:val="003541C3"/>
    <w:rsid w:val="00357264"/>
    <w:rsid w:val="0036018E"/>
    <w:rsid w:val="00374AD4"/>
    <w:rsid w:val="003F686B"/>
    <w:rsid w:val="00415E46"/>
    <w:rsid w:val="00430014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505BC9"/>
    <w:rsid w:val="00511424"/>
    <w:rsid w:val="00513897"/>
    <w:rsid w:val="00517EB6"/>
    <w:rsid w:val="005217FC"/>
    <w:rsid w:val="005442EC"/>
    <w:rsid w:val="005453A8"/>
    <w:rsid w:val="00546AFC"/>
    <w:rsid w:val="0055164E"/>
    <w:rsid w:val="00563568"/>
    <w:rsid w:val="0057457F"/>
    <w:rsid w:val="00585D7E"/>
    <w:rsid w:val="005A4A70"/>
    <w:rsid w:val="005B29A9"/>
    <w:rsid w:val="005C0E35"/>
    <w:rsid w:val="005C3FE7"/>
    <w:rsid w:val="005D3D55"/>
    <w:rsid w:val="005D6ED9"/>
    <w:rsid w:val="005F3319"/>
    <w:rsid w:val="005F3991"/>
    <w:rsid w:val="00603BF9"/>
    <w:rsid w:val="00610D75"/>
    <w:rsid w:val="00617A6A"/>
    <w:rsid w:val="006300BB"/>
    <w:rsid w:val="00632549"/>
    <w:rsid w:val="00637682"/>
    <w:rsid w:val="00643C8C"/>
    <w:rsid w:val="00652D55"/>
    <w:rsid w:val="006708F8"/>
    <w:rsid w:val="006C598D"/>
    <w:rsid w:val="006D22DA"/>
    <w:rsid w:val="006D38D6"/>
    <w:rsid w:val="006D782C"/>
    <w:rsid w:val="006E58DF"/>
    <w:rsid w:val="006E5EB7"/>
    <w:rsid w:val="00702DB5"/>
    <w:rsid w:val="00711089"/>
    <w:rsid w:val="00714843"/>
    <w:rsid w:val="00715BC8"/>
    <w:rsid w:val="00747C7E"/>
    <w:rsid w:val="00756984"/>
    <w:rsid w:val="007774D4"/>
    <w:rsid w:val="00780EC0"/>
    <w:rsid w:val="0078512F"/>
    <w:rsid w:val="007C2A1E"/>
    <w:rsid w:val="007D2191"/>
    <w:rsid w:val="007D3911"/>
    <w:rsid w:val="007D5A76"/>
    <w:rsid w:val="007E1D7E"/>
    <w:rsid w:val="007E4876"/>
    <w:rsid w:val="007E5226"/>
    <w:rsid w:val="007F0BEA"/>
    <w:rsid w:val="00810CFE"/>
    <w:rsid w:val="00853E3B"/>
    <w:rsid w:val="008A51C4"/>
    <w:rsid w:val="008B546A"/>
    <w:rsid w:val="008B6F27"/>
    <w:rsid w:val="008C0957"/>
    <w:rsid w:val="009045EE"/>
    <w:rsid w:val="0090518E"/>
    <w:rsid w:val="00912819"/>
    <w:rsid w:val="00932356"/>
    <w:rsid w:val="0093769B"/>
    <w:rsid w:val="00937CB4"/>
    <w:rsid w:val="00946307"/>
    <w:rsid w:val="00965BE8"/>
    <w:rsid w:val="00977E8C"/>
    <w:rsid w:val="00995556"/>
    <w:rsid w:val="009A7E25"/>
    <w:rsid w:val="009B5BE1"/>
    <w:rsid w:val="009D6557"/>
    <w:rsid w:val="009E542D"/>
    <w:rsid w:val="009F6B3A"/>
    <w:rsid w:val="00A04FB0"/>
    <w:rsid w:val="00A26282"/>
    <w:rsid w:val="00A645E2"/>
    <w:rsid w:val="00A77F38"/>
    <w:rsid w:val="00A83557"/>
    <w:rsid w:val="00A85909"/>
    <w:rsid w:val="00A90621"/>
    <w:rsid w:val="00A92B53"/>
    <w:rsid w:val="00A95D4A"/>
    <w:rsid w:val="00AA228B"/>
    <w:rsid w:val="00AA72E8"/>
    <w:rsid w:val="00AC5780"/>
    <w:rsid w:val="00AD490A"/>
    <w:rsid w:val="00AF1CE4"/>
    <w:rsid w:val="00AF3580"/>
    <w:rsid w:val="00B15A72"/>
    <w:rsid w:val="00B46CA8"/>
    <w:rsid w:val="00B60F78"/>
    <w:rsid w:val="00B61E76"/>
    <w:rsid w:val="00B6556B"/>
    <w:rsid w:val="00B66361"/>
    <w:rsid w:val="00B97466"/>
    <w:rsid w:val="00BB3861"/>
    <w:rsid w:val="00BC452D"/>
    <w:rsid w:val="00BD38B6"/>
    <w:rsid w:val="00BF5AA6"/>
    <w:rsid w:val="00C114D4"/>
    <w:rsid w:val="00C14315"/>
    <w:rsid w:val="00C223C6"/>
    <w:rsid w:val="00C34319"/>
    <w:rsid w:val="00C6393F"/>
    <w:rsid w:val="00C65778"/>
    <w:rsid w:val="00C83A6F"/>
    <w:rsid w:val="00C97103"/>
    <w:rsid w:val="00C978AD"/>
    <w:rsid w:val="00CA570B"/>
    <w:rsid w:val="00CD43AC"/>
    <w:rsid w:val="00CE1D9D"/>
    <w:rsid w:val="00CE218A"/>
    <w:rsid w:val="00CE4214"/>
    <w:rsid w:val="00CF26A8"/>
    <w:rsid w:val="00CF7C22"/>
    <w:rsid w:val="00D15C22"/>
    <w:rsid w:val="00D179B8"/>
    <w:rsid w:val="00D278FA"/>
    <w:rsid w:val="00D623B7"/>
    <w:rsid w:val="00D6325A"/>
    <w:rsid w:val="00D63544"/>
    <w:rsid w:val="00D66A78"/>
    <w:rsid w:val="00D700D7"/>
    <w:rsid w:val="00D744DF"/>
    <w:rsid w:val="00D90601"/>
    <w:rsid w:val="00D937C5"/>
    <w:rsid w:val="00DA656A"/>
    <w:rsid w:val="00DB7DFE"/>
    <w:rsid w:val="00DC359E"/>
    <w:rsid w:val="00DC3FB0"/>
    <w:rsid w:val="00DE41F8"/>
    <w:rsid w:val="00DF1C61"/>
    <w:rsid w:val="00E02167"/>
    <w:rsid w:val="00E13C2D"/>
    <w:rsid w:val="00E2138E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12F0"/>
    <w:rsid w:val="00EA5870"/>
    <w:rsid w:val="00EB0CB0"/>
    <w:rsid w:val="00EB7A14"/>
    <w:rsid w:val="00EC54B5"/>
    <w:rsid w:val="00ED6D8E"/>
    <w:rsid w:val="00EF648F"/>
    <w:rsid w:val="00F03D98"/>
    <w:rsid w:val="00F14263"/>
    <w:rsid w:val="00F17684"/>
    <w:rsid w:val="00F20C3C"/>
    <w:rsid w:val="00F32989"/>
    <w:rsid w:val="00F458F2"/>
    <w:rsid w:val="00F60043"/>
    <w:rsid w:val="00F60F4C"/>
    <w:rsid w:val="00F63261"/>
    <w:rsid w:val="00F66414"/>
    <w:rsid w:val="00F708BE"/>
    <w:rsid w:val="00FA04F6"/>
    <w:rsid w:val="00FA16D9"/>
    <w:rsid w:val="00FA45CD"/>
    <w:rsid w:val="00FA4E98"/>
    <w:rsid w:val="00FB3F42"/>
    <w:rsid w:val="00FB42C5"/>
    <w:rsid w:val="00FF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32FDF84-2F41-4D7D-B7FD-AC678020421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8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6D38D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45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45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45E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45E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45E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17. rujna 2025.</izvorni_sadrzaj>
    <derivirana_varijabla naziv="DomainObject.StvarniPocetakDatum_1">17. rujna 2025.</derivirana_varijabla>
  </DomainObject.StvarniPocetakDatum>
  <DomainObject.StvarniZavrsetakDatum>
    <izvorni_sadrzaj>17. rujna 2025.</izvorni_sadrzaj>
    <derivirana_varijabla naziv="DomainObject.StvarniZavrsetakDatum_1">17. rujna 2025.</derivirana_varijabla>
  </DomainObject.StvarniZavrsetakDatum>
  <DomainObject.PlaniraniZavrsetakDatum>
    <izvorni_sadrzaj>17. rujna 2025.</izvorni_sadrzaj>
    <derivirana_varijabla naziv="DomainObject.PlaniraniZavrsetakDatum_1">17. rujna 2025.</derivirana_varijabla>
  </DomainObject.PlaniraniZavrsetakDatum>
  <DomainObject.PlaniraniPocetakDatum>
    <izvorni_sadrzaj>17. rujna 2025.</izvorni_sadrzaj>
    <derivirana_varijabla naziv="DomainObject.PlaniraniPocetakDatum_1">17. rujna 2025.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14:17</izvorni_sadrzaj>
    <derivirana_varijabla naziv="DomainObject.StvarniZavrsetakVrijeme_1">14:17</derivirana_varijabla>
  </DomainObject.StvarniZavrsetakVrijeme>
  <DomainObject.PlaniraniZavrsetakVrijeme>
    <izvorni_sadrzaj>14:15</izvorni_sadrzaj>
    <derivirana_varijabla naziv="DomainObject.PlaniraniZavrsetakVrijeme_1">14:15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2025.</izvorni_sadrzaj>
    <derivirana_varijabla naziv="DomainObject.Zapisnik.DatumKreiranja_1">17.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St-449/2023-56</izvorni_sadrzaj>
    <derivirana_varijabla naziv="DomainObject.Zapisnik.Oznaka_1">St-449/2023-56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2023.</izvorni_sadrzaj>
    <derivirana_varijabla naziv="DomainObject.Predmet.DatumOsnivanja_1">3.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NASTAVAK POSTUPKA</izvorni_sadrzaj>
    <derivirana_varijabla naziv="DomainObject.Predmet.Opis_1">NOVI BROJ -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St-449/2023</izvorni_sadrzaj>
    <derivirana_varijabla naziv="DomainObject.Predmet.OznakaBroj_1">St-449/2023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C. Z. ISTRA d.o.o. u stečaju, Poreč</izvorni_sadrzaj>
    <derivirana_varijabla naziv="DomainObject.Predmet.ProtustrankaFormated_1">  Stečajna masa iza C. Z. ISTRA d.o.o. u stečaju, Poreč</derivirana_varijabla>
  </DomainObject.Predmet.ProtustrankaFormated>
  <DomainObject.Predmet.ProtustrankaFormatedOIB>
    <izvorni_sadrzaj>  Stečajna masa iza C. Z. ISTRA d.o.o. u stečaju, Poreč, OIB 81296776008</izvorni_sadrzaj>
    <derivirana_varijabla naziv="DomainObject.Predmet.ProtustrankaFormatedOIB_1">  Stečajna masa iza C. Z. ISTRA d.o.o. u stečaju, Poreč, OIB 81296776008</derivirana_varijabla>
  </DomainObject.Predmet.ProtustrankaFormatedOIB>
  <DomainObject.Predmet.ProtustrankaFormatedWithAdress>
    <izvorni_sadrzaj> Stečajna masa iza C. Z. ISTRA d.o.o. u stečaju, Poreč, Partizanska 4/1, 52440 Poreč</izvorni_sadrzaj>
    <derivirana_varijabla naziv="DomainObject.Predmet.ProtustrankaFormatedWithAdress_1"> Stečajna masa iza C. Z. ISTRA d.o.o. u stečaju, Poreč, Partizanska 4/1, 52440 Poreč</derivirana_varijabla>
  </DomainObject.Predmet.ProtustrankaFormatedWithAdress>
  <DomainObject.Predmet.ProtustrankaFormatedWithAdressOIB>
    <izvorni_sadrzaj> Stečajna masa iza C. Z. ISTRA d.o.o. u stečaju, Poreč, OIB 81296776008, Partizanska 4/1, 52440 Poreč</izvorni_sadrzaj>
    <derivirana_varijabla naziv="DomainObject.Predmet.ProtustrankaFormatedWithAdressOIB_1"> Stečajna masa iza C. Z. ISTRA d.o.o. u stečaju, Poreč, OIB 81296776008, Partizanska 4/1, 52440 Poreč</derivirana_varijabla>
  </DomainObject.Predmet.ProtustrankaFormatedWithAdressOIB>
  <DomainObject.Predmet.ProtustrankaWithAdress>
    <izvorni_sadrzaj>Stečajna masa iza C. Z. ISTRA d.o.o. u stečaju, Poreč Partizanska 4/1, 52440 Poreč</izvorni_sadrzaj>
    <derivirana_varijabla naziv="DomainObject.Predmet.ProtustrankaWithAdress_1">Stečajna masa iza C. Z. ISTRA d.o.o. u stečaju, Poreč Partizanska 4/1, 52440 Poreč</derivirana_varijabla>
  </DomainObject.Predmet.ProtustrankaWithAdress>
  <DomainObject.Predmet.ProtustrankaWithAdressOIB>
    <izvorni_sadrzaj>Stečajna masa iza C. Z. ISTRA d.o.o. u stečaju, Poreč, OIB 81296776008, Partizanska 4/1, 52440 Poreč</izvorni_sadrzaj>
    <derivirana_varijabla naziv="DomainObject.Predmet.ProtustrankaWithAdressOIB_1">Stečajna masa iza C. Z. ISTRA d.o.o. u stečaju, Poreč, OIB 81296776008, Partizanska 4/1, 52440 Poreč</derivirana_varijabla>
  </DomainObject.Predmet.ProtustrankaWithAdressOIB>
  <DomainObject.Predmet.ProtustrankaNazivFormated>
    <izvorni_sadrzaj>Stečajna masa iza C. Z. ISTRA d.o.o. u stečaju, Poreč</izvorni_sadrzaj>
    <derivirana_varijabla naziv="DomainObject.Predmet.ProtustrankaNazivFormated_1">Stečajna masa iza C. Z. ISTRA d.o.o. u stečaju, Poreč</derivirana_varijabla>
  </DomainObject.Predmet.ProtustrankaNazivFormated>
  <DomainObject.Predmet.ProtustrankaNazivFormatedOIB>
    <izvorni_sadrzaj>Stečajna masa iza C. Z. ISTRA d.o.o. u stečaju, Poreč, OIB 81296776008</izvorni_sadrzaj>
    <derivirana_varijabla naziv="DomainObject.Predmet.ProtustrankaNazivFormatedOIB_1">Stečajna masa iza C. Z. ISTRA d.o.o. u stečaju, Poreč, OIB 81296776008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Saša Stipić, Zagreb; Jaroslav Kuchar, MUKAROV, ČEŠKA</izvorni_sadrzaj>
    <derivirana_varijabla naziv="DomainObject.Predmet.StrankaFormated_1">  Stečajni upravitelj Saša Stipić, Zagreb; Jaroslav Kuchar, MUKAROV, ČEŠKA</derivirana_varijabla>
  </DomainObject.Predmet.StrankaFormated>
  <DomainObject.Predmet.StrankaFormatedOIB>
    <izvorni_sadrzaj>  Stečajni upravitelj Saša Stipić, Zagreb, OIB 97773150091; Jaroslav Kuchar, MUKAROV, ČEŠKA, OIB 45604358164</izvorni_sadrzaj>
    <derivirana_varijabla naziv="DomainObject.Predmet.StrankaFormatedOIB_1">  Stečajni upravitelj Saša Stipić, Zagreb, OIB 97773150091; Jaroslav Kuchar, MUKAROV, ČEŠKA, OIB 45604358164</derivirana_varijabla>
  </DomainObject.Predmet.StrankaFormatedOIB>
  <DomainObject.Predmet.StrankaFormatedWithAdress>
    <izvorni_sadrzaj> Stečajni upravitelj Saša Stipić, Zagreb, Ladislava Štritofa 14, 10000 Zagreb; Jaroslav Kuchar, MUKAROV, ČEŠKA, Sosnova 240, Mukarov</izvorni_sadrzaj>
    <derivirana_varijabla naziv="DomainObject.Predmet.StrankaFormatedWithAdress_1"> Stečajni upravitelj Saša Stipić, Zagreb, Ladislava Štritofa 14, 10000 Zagreb; Jaroslav Kuchar, MUKAROV, ČEŠKA, Sosnova 240, Mukarov</derivirana_varijabla>
  </DomainObject.Predmet.StrankaFormatedWithAdress>
  <DomainObject.Predmet.StrankaFormatedWithAdressOIB>
    <izvorni_sadrzaj> Stečajni upravitelj Saša Stipić, Zagreb, OIB 97773150091, Ladislava Štritofa 14, 10000 Zagreb; Jaroslav Kuchar, MUKAROV, ČEŠKA, OIB 45604358164, Sosnova 240, Mukarov</izvorni_sadrzaj>
    <derivirana_varijabla naziv="DomainObject.Predmet.StrankaFormatedWithAdressOIB_1"> Stečajni upravitelj Saša Stipić, Zagreb, OIB 97773150091, Ladislava Štritofa 14, 10000 Zagreb; Jaroslav Kuchar, MUKAROV, ČEŠKA, OIB 45604358164, Sosnova 240, Mukarov</derivirana_varijabla>
  </DomainObject.Predmet.StrankaFormatedWithAdressOIB>
  <DomainObject.Predmet.StrankaWithAdress>
    <izvorni_sadrzaj>Stečajni upravitelj Saša Stipić, Zagreb Ladislava Štritofa 14,10000 Zagreb,Jaroslav Kuchar, MUKAROV, ČEŠKA Sosnova 240,Mukarov</izvorni_sadrzaj>
    <derivirana_varijabla naziv="DomainObject.Predmet.StrankaWithAdress_1">Stečajni upravitelj Saša Stipić, Zagreb Ladislava Štritofa 14,10000 Zagreb,Jaroslav Kuchar, MUKAROV, ČEŠKA Sosnova 240,Mukarov</derivirana_varijabla>
  </DomainObject.Predmet.StrankaWithAdress>
  <DomainObject.Predmet.StrankaWithAdressOIB>
    <izvorni_sadrzaj>Stečajni upravitelj Saša Stipić, Zagreb, OIB 97773150091, Ladislava Štritofa 14,10000 Zagreb,Jaroslav Kuchar, MUKAROV, ČEŠKA, OIB 45604358164, Sosnova 240,Mukarov</izvorni_sadrzaj>
    <derivirana_varijabla naziv="DomainObject.Predmet.StrankaWithAdressOIB_1">Stečajni upravitelj Saša Stipić, Zagreb, OIB 97773150091, Ladislava Štritofa 14,10000 Zagreb,Jaroslav Kuchar, MUKAROV, ČEŠKA, OIB 45604358164, Sosnova 240,Mukarov</derivirana_varijabla>
  </DomainObject.Predmet.StrankaWithAdressOIB>
  <DomainObject.Predmet.StrankaNazivFormated>
    <izvorni_sadrzaj>Stečajni upravitelj Saša Stipić, Zagreb,Jaroslav Kuchar, MUKAROV, ČEŠKA</izvorni_sadrzaj>
    <derivirana_varijabla naziv="DomainObject.Predmet.StrankaNazivFormated_1">Stečajni upravitelj Saša Stipić, Zagreb,Jaroslav Kuchar, MUKAROV, ČEŠKA</derivirana_varijabla>
  </DomainObject.Predmet.StrankaNazivFormated>
  <DomainObject.Predmet.StrankaNazivFormatedOIB>
    <izvorni_sadrzaj>Stečajni upravitelj Saša Stipić, Zagreb, OIB 97773150091,Jaroslav Kuchar, MUKAROV, ČEŠKA, OIB 45604358164</izvorni_sadrzaj>
    <derivirana_varijabla naziv="DomainObject.Predmet.StrankaNazivFormatedOIB_1">Stečajni upravitelj Saša Stipić, Zagreb, OIB 97773150091,Jaroslav Kuchar, MUKAROV, ČEŠKA, OIB 45604358164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Stečajni upravitelj Saša Stipić, Zagreb</item>
      <item>Jaroslav Kuchar, MUKAROV, ČEŠKA</item>
    </izvorni_sadrzaj>
    <derivirana_varijabla naziv="DomainObject.Predmet.StrankaListFormated_1">
      <item>Stečajni upravitelj Saša Stipić, Zagreb</item>
      <item>Jaroslav Kuchar, MUKAROV, ČEŠKA</item>
    </derivirana_varijabla>
  </DomainObject.Predmet.StrankaListFormated>
  <DomainObject.Predmet.StrankaListFormatedOIB>
    <izvorni_sadrzaj>
      <item>Stečajni upravitelj Saša Stipić, Zagreb, OIB 97773150091</item>
      <item>Jaroslav Kuchar, MUKAROV, ČEŠKA, OIB 45604358164</item>
    </izvorni_sadrzaj>
    <derivirana_varijabla naziv="DomainObject.Predmet.StrankaListFormatedOIB_1">
      <item>Stečajni upravitelj Saša Stipić, Zagreb, OIB 97773150091</item>
      <item>Jaroslav Kuchar, MUKAROV, ČEŠKA, OIB 45604358164</item>
    </derivirana_varijabla>
  </DomainObject.Predmet.StrankaListFormatedOIB>
  <DomainObject.Predmet.StrankaListFormatedWithAdress>
    <izvorni_sadrzaj>
      <item>Stečajni upravitelj Saša Stipić, Zagreb, Ladislava Štritofa 14, 10000 Zagreb</item>
      <item>Jaroslav Kuchar, MUKAROV, ČEŠKA, Sosnova 240, Mukarov</item>
    </izvorni_sadrzaj>
    <derivirana_varijabla naziv="DomainObject.Predmet.StrankaListFormatedWithAdress_1">
      <item>Stečajni upravitelj Saša Stipić, Zagreb, Ladislava Štritofa 14, 10000 Zagreb</item>
      <item>Jaroslav Kuchar, MUKAROV, ČEŠKA, Sosnova 240, Mukarov</item>
    </derivirana_varijabla>
  </DomainObject.Predmet.StrankaListFormatedWithAdress>
  <DomainObject.Predmet.StrankaListFormatedWithAdressOIB>
    <izvorni_sadrzaj>
      <item>Stečajni upravitelj Saša Stipić, Zagreb, OIB 97773150091, Ladislava Štritofa 14, 10000 Zagreb</item>
      <item>Jaroslav Kuchar, MUKAROV, ČEŠKA, OIB 45604358164, Sosnova 240, Mukarov</item>
    </izvorni_sadrzaj>
    <derivirana_varijabla naziv="DomainObject.Predmet.StrankaListFormatedWithAdressOIB_1">
      <item>Stečajni upravitelj Saša Stipić, Zagreb, OIB 97773150091, Ladislava Štritofa 14, 10000 Zagreb</item>
      <item>Jaroslav Kuchar, MUKAROV, ČEŠKA, OIB 45604358164, Sosnova 240, Mukarov</item>
    </derivirana_varijabla>
  </DomainObject.Predmet.StrankaListFormatedWithAdressOIB>
  <DomainObject.Predmet.StrankaListNazivFormated>
    <izvorni_sadrzaj>
      <item>Stečajni upravitelj Saša Stipić, Zagreb</item>
      <item>Jaroslav Kuchar, MUKAROV, ČEŠKA</item>
    </izvorni_sadrzaj>
    <derivirana_varijabla naziv="DomainObject.Predmet.StrankaListNazivFormated_1">
      <item>Stečajni upravitelj Saša Stipić, Zagreb</item>
      <item>Jaroslav Kuchar, MUKAROV, ČEŠKA</item>
    </derivirana_varijabla>
  </DomainObject.Predmet.StrankaListNazivFormated>
  <DomainObject.Predmet.StrankaListNazivFormatedOIB>
    <izvorni_sadrzaj>
      <item>Stečajni upravitelj Saša Stipić, Zagreb, OIB 97773150091</item>
      <item>Jaroslav Kuchar, MUKAROV, ČEŠKA, OIB 45604358164</item>
    </izvorni_sadrzaj>
    <derivirana_varijabla naziv="DomainObject.Predmet.StrankaListNazivFormatedOIB_1">
      <item>Stečajni upravitelj Saša Stipić, Zagreb, OIB 97773150091</item>
      <item>Jaroslav Kuchar, MUKAROV, ČEŠKA, OIB 45604358164</item>
    </derivirana_varijabla>
  </DomainObject.Predmet.StrankaListNazivFormatedOIB>
  <DomainObject.Predmet.ProtuStrankaListFormated>
    <izvorni_sadrzaj>
      <item>Stečajna masa iza C. Z. ISTRA d.o.o. u stečaju, Poreč</item>
    </izvorni_sadrzaj>
    <derivirana_varijabla naziv="DomainObject.Predmet.ProtuStrankaListFormated_1">
      <item>Stečajna masa iza C. Z. ISTRA d.o.o. u stečaju, Poreč</item>
    </derivirana_varijabla>
  </DomainObject.Predmet.ProtuStrankaListFormated>
  <DomainObject.Predmet.ProtuStrankaListFormatedOIB>
    <izvorni_sadrzaj>
      <item>Stečajna masa iza C. Z. ISTRA d.o.o. u stečaju, Poreč, OIB 81296776008</item>
    </izvorni_sadrzaj>
    <derivirana_varijabla naziv="DomainObject.Predmet.ProtuStrankaListFormatedOIB_1">
      <item>Stečajna masa iza C. Z. ISTRA d.o.o. u stečaju, Poreč, OIB 81296776008</item>
    </derivirana_varijabla>
  </DomainObject.Predmet.ProtuStrankaListFormatedOIB>
  <DomainObject.Predmet.ProtuStrankaListFormatedWithAdress>
    <izvorni_sadrzaj>
      <item>Stečajna masa iza C. Z. ISTRA d.o.o. u stečaju, Poreč, Partizanska 4/1, 52440 Poreč</item>
    </izvorni_sadrzaj>
    <derivirana_varijabla naziv="DomainObject.Predmet.ProtuStrankaListFormatedWithAdress_1">
      <item>Stečajna masa iza C. Z. ISTRA d.o.o. u stečaju, Poreč, Partizanska 4/1, 52440 Poreč</item>
    </derivirana_varijabla>
  </DomainObject.Predmet.ProtuStrankaListFormatedWithAdress>
  <DomainObject.Predmet.ProtuStrankaListFormatedWithAdressOIB>
    <izvorni_sadrzaj>
      <item>Stečajna masa iza C. Z. ISTRA d.o.o. u stečaju, Poreč, OIB 81296776008, Partizanska 4/1, 52440 Poreč</item>
    </izvorni_sadrzaj>
    <derivirana_varijabla naziv="DomainObject.Predmet.ProtuStrankaListFormatedWithAdressOIB_1">
      <item>Stečajna masa iza C. Z. ISTRA d.o.o. u stečaju, Poreč, OIB 81296776008, Partizanska 4/1, 52440 Poreč</item>
    </derivirana_varijabla>
  </DomainObject.Predmet.ProtuStrankaListFormatedWithAdressOIB>
  <DomainObject.Predmet.ProtuStrankaListNazivFormated>
    <izvorni_sadrzaj>
      <item>Stečajna masa iza C. Z. ISTRA d.o.o. u stečaju, Poreč</item>
    </izvorni_sadrzaj>
    <derivirana_varijabla naziv="DomainObject.Predmet.ProtuStrankaListNazivFormated_1">
      <item>Stečajna masa iza C. Z. ISTRA d.o.o. u stečaju, Poreč</item>
    </derivirana_varijabla>
  </DomainObject.Predmet.ProtuStrankaListNazivFormated>
  <DomainObject.Predmet.ProtuStrankaListNazivFormatedOIB>
    <izvorni_sadrzaj>
      <item>Stečajna masa iza C. Z. ISTRA d.o.o. u stečaju, Poreč, OIB 81296776008</item>
    </izvorni_sadrzaj>
    <derivirana_varijabla naziv="DomainObject.Predmet.ProtuStrankaListNazivFormatedOIB_1">
      <item>Stečajna masa iza C. Z. ISTRA d.o.o. u stečaju, Poreč, OIB 81296776008</item>
    </derivirana_varijabla>
  </DomainObject.Predmet.ProtuStrankaListNazivFormatedOIB>
  <DomainObject.Predmet.OstaliListFormated>
    <izvorni_sadrzaj>
      <item>Milan Jelovac</item>
    </izvorni_sadrzaj>
    <derivirana_varijabla naziv="DomainObject.Predmet.OstaliListFormated_1">
      <item>Milan Jelovac</item>
    </derivirana_varijabla>
  </DomainObject.Predmet.OstaliListFormated>
  <DomainObject.Predmet.OstaliListFormatedOIB>
    <izvorni_sadrzaj>
      <item>Milan Jelovac, OIB 33052681167</item>
    </izvorni_sadrzaj>
    <derivirana_varijabla naziv="DomainObject.Predmet.OstaliListFormatedOIB_1">
      <item>Milan Jelovac, OIB 33052681167</item>
    </derivirana_varijabla>
  </DomainObject.Predmet.OstaliListFormatedOIB>
  <DomainObject.Predmet.OstaliListFormatedWithAdress>
    <izvorni_sadrzaj>
      <item>Milan Jelovac, Anticova 9/III, 52100 Pula</item>
    </izvorni_sadrzaj>
    <derivirana_varijabla naziv="DomainObject.Predmet.OstaliListFormatedWithAdress_1">
      <item>Milan Jelovac, Anticova 9/III, 52100 Pula</item>
    </derivirana_varijabla>
  </DomainObject.Predmet.OstaliListFormatedWithAdress>
  <DomainObject.Predmet.OstaliListFormatedWithAdressOIB>
    <izvorni_sadrzaj>
      <item>Milan Jelovac, OIB 33052681167, Anticova 9/III, 52100 Pula</item>
    </izvorni_sadrzaj>
    <derivirana_varijabla naziv="DomainObject.Predmet.OstaliListFormatedWithAdressOIB_1">
      <item>Milan Jelovac, OIB 33052681167, Anticova 9/III, 52100 Pula</item>
    </derivirana_varijabla>
  </DomainObject.Predmet.OstaliListFormatedWithAdressOIB>
  <DomainObject.Predmet.OstaliListNazivFormated>
    <izvorni_sadrzaj>
      <item>Milan Jelovac</item>
    </izvorni_sadrzaj>
    <derivirana_varijabla naziv="DomainObject.Predmet.OstaliListNazivFormated_1">
      <item>Milan Jelovac</item>
    </derivirana_varijabla>
  </DomainObject.Predmet.OstaliListNazivFormated>
  <DomainObject.Predmet.OstaliListNazivFormatedOIB>
    <izvorni_sadrzaj>
      <item>Milan Jelovac, OIB 33052681167</item>
    </izvorni_sadrzaj>
    <derivirana_varijabla naziv="DomainObject.Predmet.OstaliListNazivFormatedOIB_1">
      <item>Milan Jelovac, OIB 33052681167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2025.</izvorni_sadrzaj>
    <derivirana_varijabla naziv="DomainObject.Datum_1">17. rujna 2025.</derivirana_varijabla>
  </DomainObject.Datum>
  <DomainObject.PoslovniBrojDokumenta>
    <izvorni_sadrzaj>St-449/2023-56</izvorni_sadrzaj>
    <derivirana_varijabla naziv="DomainObject.PoslovniBrojDokumenta_1">St-449/2023-56</derivirana_varijabla>
  </DomainObject.PoslovniBrojDokumenta>
  <DomainObject.Predmet.StrankaIDrugi>
    <izvorni_sadrzaj>Stečajni upravitelj Saša Stipić, Zagreb i dr.</izvorni_sadrzaj>
    <derivirana_varijabla naziv="DomainObject.Predmet.StrankaIDrugi_1">Stečajni upravitelj Saša Stipić, Zagreb i dr.</derivirana_varijabla>
  </DomainObject.Predmet.StrankaIDrugi>
  <DomainObject.Predmet.ProtustrankaIDrugi>
    <izvorni_sadrzaj>Stečajna masa iza C. Z. ISTRA d.o.o. u stečaju, Poreč</izvorni_sadrzaj>
    <derivirana_varijabla naziv="DomainObject.Predmet.ProtustrankaIDrugi_1">Stečajna masa iza C. Z. ISTRA d.o.o. u stečaju, Poreč</derivirana_varijabla>
  </DomainObject.Predmet.ProtustrankaIDrugi>
  <DomainObject.Predmet.StrankaIDrugiAdressOIB>
    <izvorni_sadrzaj>Stečajni upravitelj Saša Stipić, Zagreb, OIB 97773150091, Ladislava Štritofa 14, 10000 Zagreb i dr.</izvorni_sadrzaj>
    <derivirana_varijabla naziv="DomainObject.Predmet.StrankaIDrugiAdressOIB_1">Stečajni upravitelj Saša Stipić, Zagreb, OIB 97773150091, Ladislava Štritofa 14, 10000 Zagreb i dr.</derivirana_varijabla>
  </DomainObject.Predmet.StrankaIDrugiAdressOIB>
  <DomainObject.Predmet.ProtustrankaIDrugiAdressOIB>
    <izvorni_sadrzaj>Stečajna masa iza C. Z. ISTRA d.o.o. u stečaju, Poreč, OIB 81296776008, Partizanska 4/1, 52440 Poreč</izvorni_sadrzaj>
    <derivirana_varijabla naziv="DomainObject.Predmet.ProtustrankaIDrugiAdressOIB_1">Stečajna masa iza C. Z. ISTRA d.o.o. u stečaju, Poreč, OIB 81296776008,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Saša Stipić, Zagreb</item>
      <item>Stečajna masa iza C. Z. ISTRA d.o.o. u stečaju, Poreč</item>
      <item>Jaroslav Kuchar, MUKAROV, ČEŠKA</item>
      <item>Milan Jelovac</item>
    </izvorni_sadrzaj>
    <derivirana_varijabla naziv="DomainObject.Predmet.SudioniciListNaziv_1">
      <item>Stečajni upravitelj Saša Stipić, Zagreb</item>
      <item>Stečajna masa iza C. Z. ISTRA d.o.o. u stečaju, Poreč</item>
      <item>Jaroslav Kuchar, MUKAROV, ČEŠKA</item>
      <item>Milan Jelovac</item>
    </derivirana_varijabla>
  </DomainObject.Predmet.SudioniciListNaziv>
  <DomainObject.Predmet.SudioniciListAdressOIB>
    <izvorni_sadrzaj>
      <item>Stečajni upravitelj Saša Stipić, Zagreb, OIB 97773150091, Ladislava Štritofa 14,10000 Zagreb</item>
      <item>Stečajna masa iza C. Z. ISTRA d.o.o. u stečaju, Poreč, OIB 81296776008, Partizanska 4/1,52440 Poreč</item>
      <item>Jaroslav Kuchar, MUKAROV, ČEŠKA, OIB 45604358164, Sosnova 240,Mukarov</item>
      <item>Milan Jelovac, OIB 33052681167, Anticova 9/III,52100 Pula</item>
    </izvorni_sadrzaj>
    <derivirana_varijabla naziv="DomainObject.Predmet.SudioniciListAdressOIB_1">
      <item>Stečajni upravitelj Saša Stipić, Zagreb, OIB 97773150091, Ladislava Štritofa 14,10000 Zagreb</item>
      <item>Stečajna masa iza C. Z. ISTRA d.o.o. u stečaju, Poreč, OIB 81296776008, Partizanska 4/1,52440 Poreč</item>
      <item>Jaroslav Kuchar, MUKAROV, ČEŠKA, OIB 45604358164, Sosnova 240,Mukarov</item>
      <item>Milan Jelovac, OIB 33052681167, Anticova 9/III,52100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97773150091</item>
      <item>, OIB 81296776008</item>
      <item>, OIB 45604358164</item>
      <item>, OIB 33052681167</item>
    </izvorni_sadrzaj>
    <derivirana_varijabla naziv="DomainObject.Predmet.SudioniciListNazivOIB_1">
      <item>, OIB 97773150091</item>
      <item>, OIB 81296776008</item>
      <item>, OIB 45604358164</item>
      <item>, OIB 33052681167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Partizanska 4/1, 52440 Poreč</item>
    </izvorni_sadrzaj>
    <derivirana_varijabla naziv="DomainObject.Predmet.StecajniUpraviteljiListAddressOIB_1">
      <item>Sara Ovuka, OIB 84945523430, Partizanska 4/1,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listopada 2023.</izvorni_sadrzaj>
    <derivirana_varijabla naziv="DomainObject.Predmet.DatumPocetkaProcesa_1">5.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287</properties:Words>
  <properties:Characters>1660</properties:Characters>
  <properties:Lines>67</properties:Lines>
  <properties:Paragraphs>29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2015-12-10T14:17:00Z</dcterms:created>
  <dc:creator>msimicic</dc:creator>
  <cp:lastModifiedBy>Ana Pomazan</cp:lastModifiedBy>
  <cp:lastPrinted>2013-12-04T14:04:00Z</cp:lastPrinted>
  <dcterms:modified xmlns:xsi="http://www.w3.org/2001/XMLSchema-instance" xsi:type="dcterms:W3CDTF">2025-09-17T12:19:00Z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St-449/2023-56 / Zapisnik - Skupština vjerovnika (St-449-2023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